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方正小标宋简体"/>
          <w:sz w:val="36"/>
          <w:szCs w:val="36"/>
        </w:rPr>
      </w:pPr>
      <w:r>
        <w:rPr>
          <w:rFonts w:hint="eastAsia" w:ascii="黑体" w:hAnsi="黑体" w:eastAsia="黑体" w:cs="方正小标宋简体"/>
          <w:sz w:val="36"/>
          <w:szCs w:val="36"/>
        </w:rPr>
        <w:t>附件2</w:t>
      </w:r>
    </w:p>
    <w:p>
      <w:pPr>
        <w:spacing w:before="156" w:beforeLines="50" w:after="312" w:afterLines="100"/>
        <w:jc w:val="center"/>
        <w:rPr>
          <w:rFonts w:hint="eastAsia" w:ascii="方正小标宋简体" w:hAnsi="宋体" w:eastAsia="方正小标宋简体" w:cs="宋体"/>
          <w:b/>
          <w:bCs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 w:cs="宋体"/>
          <w:b/>
          <w:bCs/>
          <w:sz w:val="36"/>
          <w:szCs w:val="36"/>
        </w:rPr>
        <w:t>立项、结题科研工作量申报表</w:t>
      </w:r>
    </w:p>
    <w:bookmarkEnd w:id="0"/>
    <w:tbl>
      <w:tblPr>
        <w:tblStyle w:val="1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项目名称</w:t>
            </w:r>
          </w:p>
        </w:tc>
        <w:tc>
          <w:tcPr>
            <w:tcW w:w="5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项目负责人</w:t>
            </w:r>
          </w:p>
        </w:tc>
        <w:tc>
          <w:tcPr>
            <w:tcW w:w="5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申报类型</w:t>
            </w:r>
          </w:p>
        </w:tc>
        <w:tc>
          <w:tcPr>
            <w:tcW w:w="5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立项 □        结题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项目工作总量</w:t>
            </w:r>
          </w:p>
        </w:tc>
        <w:tc>
          <w:tcPr>
            <w:tcW w:w="5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项目参与人员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分配工作量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项目负责人（签字）</w:t>
            </w:r>
          </w:p>
        </w:tc>
        <w:tc>
          <w:tcPr>
            <w:tcW w:w="5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科技与合作处审核</w:t>
            </w:r>
          </w:p>
        </w:tc>
        <w:tc>
          <w:tcPr>
            <w:tcW w:w="5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  <w:p>
            <w:pPr>
              <w:rPr>
                <w:rFonts w:hint="eastAsia" w:ascii="宋体" w:hAnsi="宋体" w:cs="宋体"/>
                <w:sz w:val="30"/>
                <w:szCs w:val="30"/>
              </w:rPr>
            </w:pPr>
          </w:p>
        </w:tc>
      </w:tr>
    </w:tbl>
    <w:p>
      <w:pPr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注：1、填报本表前，项目工作总量请对照《科研工作量管理办法》，并咨询科</w:t>
      </w:r>
      <w:r>
        <w:rPr>
          <w:rFonts w:hint="eastAsia" w:ascii="宋体" w:hAnsi="宋体" w:cs="宋体"/>
          <w:szCs w:val="21"/>
          <w:lang w:val="en-US" w:eastAsia="zh-CN"/>
        </w:rPr>
        <w:t>合</w:t>
      </w:r>
      <w:r>
        <w:rPr>
          <w:rFonts w:hint="eastAsia" w:ascii="宋体" w:hAnsi="宋体" w:cs="宋体"/>
          <w:szCs w:val="21"/>
        </w:rPr>
        <w:t>处。2、本表由项目负责人填报并签字，项目所有参与分配人员知悉，直接交科</w:t>
      </w:r>
      <w:r>
        <w:rPr>
          <w:rFonts w:hint="eastAsia" w:ascii="宋体" w:hAnsi="宋体" w:cs="宋体"/>
          <w:szCs w:val="21"/>
          <w:lang w:val="en-US" w:eastAsia="zh-CN"/>
        </w:rPr>
        <w:t>合</w:t>
      </w:r>
      <w:r>
        <w:rPr>
          <w:rFonts w:hint="eastAsia" w:ascii="宋体" w:hAnsi="宋体" w:cs="宋体"/>
          <w:szCs w:val="21"/>
        </w:rPr>
        <w:t>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27"/>
    <w:rsid w:val="00317327"/>
    <w:rsid w:val="004D6C0C"/>
    <w:rsid w:val="5FC72FDE"/>
    <w:rsid w:val="7B25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3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3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3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3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3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3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3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3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3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3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3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引用 字符"/>
    <w:basedOn w:val="13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14:ligatures w14:val="standardContextual"/>
    </w:rPr>
  </w:style>
  <w:style w:type="character" w:customStyle="1" w:styleId="29">
    <w:name w:val="Intense Emphasis"/>
    <w:basedOn w:val="13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 w:val="22"/>
      <w14:ligatures w14:val="standardContextual"/>
    </w:rPr>
  </w:style>
  <w:style w:type="character" w:customStyle="1" w:styleId="31">
    <w:name w:val="明显引用 字符"/>
    <w:basedOn w:val="13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3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202</Characters>
  <Lines>1</Lines>
  <Paragraphs>1</Paragraphs>
  <TotalTime>1</TotalTime>
  <ScaleCrop>false</ScaleCrop>
  <LinksUpToDate>false</LinksUpToDate>
  <CharactersWithSpaces>236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2026-07-06T11:26:00Z</dcterms:created>
  <dc:creator>毛燕</dc:creator>
  <cp:lastModifiedBy>yu</cp:lastModifiedBy>
  <dcterms:modified xsi:type="dcterms:W3CDTF">2026-07-07T01:58:33Z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